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D0" w:rsidRDefault="004A29D0" w:rsidP="004A29D0">
      <w:pPr>
        <w:spacing w:after="0" w:line="360" w:lineRule="auto"/>
        <w:rPr>
          <w:rFonts w:ascii="Helvetica 65 Medium" w:hAnsi="Helvetica 65 Medium"/>
          <w:color w:val="7F7F7F" w:themeColor="text1" w:themeTint="80"/>
          <w:u w:val="single"/>
        </w:rPr>
      </w:pPr>
      <w:r>
        <w:rPr>
          <w:rFonts w:ascii="Helvetica 65 Medium" w:hAnsi="Helvetica 65 Medium"/>
          <w:color w:val="7F7F7F" w:themeColor="text1" w:themeTint="80"/>
          <w:u w:val="single"/>
        </w:rPr>
        <w:t>CASA RICO PA</w:t>
      </w:r>
      <w:r w:rsidRPr="00F175EA">
        <w:rPr>
          <w:rFonts w:ascii="Helvetica 65 Medium" w:hAnsi="Helvetica 65 Medium"/>
          <w:color w:val="7F7F7F" w:themeColor="text1" w:themeTint="80"/>
          <w:u w:val="single"/>
        </w:rPr>
        <w:t>.</w:t>
      </w:r>
    </w:p>
    <w:p w:rsidR="004A29D0" w:rsidRPr="00F175EA" w:rsidRDefault="004A29D0" w:rsidP="004A29D0">
      <w:pPr>
        <w:spacing w:after="0" w:line="360" w:lineRule="auto"/>
        <w:rPr>
          <w:rFonts w:ascii="Helvetica 65 Medium" w:hAnsi="Helvetica 65 Medium"/>
          <w:color w:val="7F7F7F" w:themeColor="text1" w:themeTint="80"/>
          <w:u w:val="single"/>
        </w:rPr>
      </w:pPr>
    </w:p>
    <w:p w:rsidR="004A29D0" w:rsidRDefault="004A29D0" w:rsidP="004A29D0">
      <w:pPr>
        <w:spacing w:after="0" w:line="360" w:lineRule="auto"/>
        <w:rPr>
          <w:rFonts w:ascii="Helvetica 65 Medium" w:hAnsi="Helvetica 65 Medium"/>
          <w:color w:val="548DD4" w:themeColor="text2" w:themeTint="99"/>
        </w:rPr>
      </w:pPr>
      <w:r>
        <w:rPr>
          <w:rFonts w:ascii="Helvetica 65 Medium" w:hAnsi="Helvetica 65 Medium"/>
          <w:color w:val="548DD4" w:themeColor="text2" w:themeTint="99"/>
        </w:rPr>
        <w:t>Funcionalidad | Estética | Calidez</w:t>
      </w:r>
    </w:p>
    <w:p w:rsidR="004A29D0" w:rsidRDefault="004A29D0" w:rsidP="004A29D0">
      <w:pPr>
        <w:spacing w:after="0" w:line="360" w:lineRule="auto"/>
        <w:rPr>
          <w:rFonts w:ascii="Helvetica 65 Medium" w:hAnsi="Helvetica 65 Medium"/>
          <w:color w:val="548DD4" w:themeColor="text2" w:themeTint="99"/>
        </w:rPr>
      </w:pPr>
      <w:r>
        <w:rPr>
          <w:rFonts w:ascii="Helvetica 65 Medium" w:hAnsi="Helvetica 65 Medium"/>
          <w:color w:val="548DD4" w:themeColor="text2" w:themeTint="99"/>
        </w:rPr>
        <w:t>Al ingresar por la cochera nos encontramos con un gran impacto visual generado por una escalera en “U”</w:t>
      </w:r>
      <w:r w:rsidR="00C33462">
        <w:rPr>
          <w:rFonts w:ascii="Helvetica 65 Medium" w:hAnsi="Helvetica 65 Medium"/>
          <w:color w:val="548DD4" w:themeColor="text2" w:themeTint="99"/>
        </w:rPr>
        <w:t>.</w:t>
      </w:r>
    </w:p>
    <w:p w:rsidR="00C33462" w:rsidRDefault="00C33462" w:rsidP="004A29D0">
      <w:pPr>
        <w:spacing w:after="0" w:line="360" w:lineRule="auto"/>
        <w:rPr>
          <w:rFonts w:ascii="Helvetica 65 Medium" w:hAnsi="Helvetica 65 Medium"/>
          <w:color w:val="548DD4" w:themeColor="text2" w:themeTint="99"/>
        </w:rPr>
      </w:pPr>
      <w:r>
        <w:rPr>
          <w:rFonts w:ascii="Helvetica 65 Medium" w:hAnsi="Helvetica 65 Medium"/>
          <w:color w:val="548DD4" w:themeColor="text2" w:themeTint="99"/>
        </w:rPr>
        <w:t>Composición: living-comedor | cocina | lavadero-quincho | 2 dormitorios | estudio-atelier.</w:t>
      </w:r>
    </w:p>
    <w:p w:rsidR="00C33462" w:rsidRDefault="00C33462" w:rsidP="004A29D0">
      <w:pPr>
        <w:spacing w:after="0" w:line="360" w:lineRule="auto"/>
        <w:rPr>
          <w:rFonts w:ascii="Helvetica 65 Medium" w:hAnsi="Helvetica 65 Medium"/>
          <w:color w:val="548DD4" w:themeColor="text2" w:themeTint="99"/>
        </w:rPr>
      </w:pPr>
      <w:r>
        <w:rPr>
          <w:rFonts w:ascii="Helvetica 65 Medium" w:hAnsi="Helvetica 65 Medium"/>
          <w:color w:val="548DD4" w:themeColor="text2" w:themeTint="99"/>
        </w:rPr>
        <w:t>Fluidez en cuanto a la distribución, ventilación e iluminación hacen un vivir totalmente agradable. Incorporación de vegetación en terraza sobre cocina, hacen que la sensación de estar en planta alta desaparezca.</w:t>
      </w:r>
    </w:p>
    <w:p w:rsidR="004A29D0" w:rsidRPr="00F175EA" w:rsidRDefault="004A29D0" w:rsidP="004A29D0">
      <w:pPr>
        <w:spacing w:after="0" w:line="360" w:lineRule="auto"/>
        <w:rPr>
          <w:rFonts w:ascii="Helvetica 65 Medium" w:hAnsi="Helvetica 65 Medium"/>
          <w:color w:val="548DD4" w:themeColor="text2" w:themeTint="99"/>
        </w:rPr>
      </w:pPr>
    </w:p>
    <w:p w:rsidR="004A29D0" w:rsidRDefault="004A29D0" w:rsidP="004A29D0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 w:rsidRPr="00F175EA">
        <w:rPr>
          <w:rFonts w:ascii="Helvetica 65 Medium" w:hAnsi="Helvetica 65 Medium"/>
          <w:b/>
          <w:color w:val="7F7F7F" w:themeColor="text1" w:themeTint="80"/>
        </w:rPr>
        <w:t xml:space="preserve">Proyecto y Dir. </w:t>
      </w:r>
      <w:proofErr w:type="spellStart"/>
      <w:r w:rsidRPr="00F175EA">
        <w:rPr>
          <w:rFonts w:ascii="Helvetica 65 Medium" w:hAnsi="Helvetica 65 Medium"/>
          <w:b/>
          <w:color w:val="7F7F7F" w:themeColor="text1" w:themeTint="80"/>
        </w:rPr>
        <w:t>Tec</w:t>
      </w:r>
      <w:proofErr w:type="spellEnd"/>
      <w:r w:rsidRPr="00F175EA">
        <w:rPr>
          <w:rFonts w:ascii="Helvetica 65 Medium" w:hAnsi="Helvetica 65 Medium"/>
          <w:b/>
          <w:color w:val="7F7F7F" w:themeColor="text1" w:themeTint="80"/>
        </w:rPr>
        <w:t>.:</w:t>
      </w:r>
      <w:r w:rsidR="00C518F9">
        <w:rPr>
          <w:rFonts w:ascii="Helvetica 65 Medium" w:hAnsi="Helvetica 65 Medium"/>
          <w:b/>
          <w:color w:val="7F7F7F" w:themeColor="text1" w:themeTint="80"/>
        </w:rPr>
        <w:t xml:space="preserve"> Arq. Martin A. Gobbato</w:t>
      </w:r>
    </w:p>
    <w:p w:rsidR="004A29D0" w:rsidRDefault="004A29D0" w:rsidP="004A29D0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>Ubicación:</w:t>
      </w:r>
      <w:r w:rsidR="00C518F9">
        <w:rPr>
          <w:rFonts w:ascii="Helvetica 65 Medium" w:hAnsi="Helvetica 65 Medium"/>
          <w:b/>
          <w:color w:val="7F7F7F" w:themeColor="text1" w:themeTint="80"/>
        </w:rPr>
        <w:t xml:space="preserve"> Villa </w:t>
      </w:r>
      <w:proofErr w:type="spellStart"/>
      <w:r w:rsidR="00C518F9">
        <w:rPr>
          <w:rFonts w:ascii="Helvetica 65 Medium" w:hAnsi="Helvetica 65 Medium"/>
          <w:b/>
          <w:color w:val="7F7F7F" w:themeColor="text1" w:themeTint="80"/>
        </w:rPr>
        <w:t>Maria</w:t>
      </w:r>
      <w:proofErr w:type="spellEnd"/>
      <w:r w:rsidR="00C518F9">
        <w:rPr>
          <w:rFonts w:ascii="Helvetica 65 Medium" w:hAnsi="Helvetica 65 Medium"/>
          <w:b/>
          <w:color w:val="7F7F7F" w:themeColor="text1" w:themeTint="80"/>
        </w:rPr>
        <w:t xml:space="preserve"> – </w:t>
      </w:r>
      <w:proofErr w:type="spellStart"/>
      <w:r w:rsidR="00C518F9">
        <w:rPr>
          <w:rFonts w:ascii="Helvetica 65 Medium" w:hAnsi="Helvetica 65 Medium"/>
          <w:b/>
          <w:color w:val="7F7F7F" w:themeColor="text1" w:themeTint="80"/>
        </w:rPr>
        <w:t>Cba</w:t>
      </w:r>
      <w:proofErr w:type="spellEnd"/>
      <w:r w:rsidR="00C518F9">
        <w:rPr>
          <w:rFonts w:ascii="Helvetica 65 Medium" w:hAnsi="Helvetica 65 Medium"/>
          <w:b/>
          <w:color w:val="7F7F7F" w:themeColor="text1" w:themeTint="80"/>
        </w:rPr>
        <w:t>.</w:t>
      </w:r>
    </w:p>
    <w:p w:rsidR="00EB32AA" w:rsidRDefault="004A29D0" w:rsidP="004A29D0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>Superficie cubierta:</w:t>
      </w:r>
      <w:r w:rsidR="00EB32AA">
        <w:rPr>
          <w:rFonts w:ascii="Helvetica 65 Medium" w:hAnsi="Helvetica 65 Medium"/>
          <w:b/>
          <w:color w:val="7F7F7F" w:themeColor="text1" w:themeTint="80"/>
        </w:rPr>
        <w:t xml:space="preserve"> Local</w:t>
      </w:r>
      <w:proofErr w:type="gramStart"/>
      <w:r w:rsidR="00EB32AA">
        <w:rPr>
          <w:rFonts w:ascii="Helvetica 65 Medium" w:hAnsi="Helvetica 65 Medium"/>
          <w:b/>
          <w:color w:val="7F7F7F" w:themeColor="text1" w:themeTint="80"/>
        </w:rPr>
        <w:t>:36,85</w:t>
      </w:r>
      <w:proofErr w:type="gramEnd"/>
      <w:r w:rsidR="00EB32AA">
        <w:rPr>
          <w:rFonts w:ascii="Helvetica 65 Medium" w:hAnsi="Helvetica 65 Medium"/>
          <w:b/>
          <w:color w:val="7F7F7F" w:themeColor="text1" w:themeTint="80"/>
        </w:rPr>
        <w:t xml:space="preserve"> mtrs2</w:t>
      </w:r>
    </w:p>
    <w:p w:rsidR="004A29D0" w:rsidRDefault="00EB32AA" w:rsidP="004A29D0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 xml:space="preserve">                                  Vivienda 134 mtrs2</w:t>
      </w:r>
    </w:p>
    <w:p w:rsidR="004A29D0" w:rsidRDefault="004A29D0" w:rsidP="004A29D0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>Año de ejecución:</w:t>
      </w:r>
      <w:r w:rsidR="00EB32AA">
        <w:rPr>
          <w:rFonts w:ascii="Helvetica 65 Medium" w:hAnsi="Helvetica 65 Medium"/>
          <w:b/>
          <w:color w:val="7F7F7F" w:themeColor="text1" w:themeTint="80"/>
        </w:rPr>
        <w:t xml:space="preserve"> 2008</w:t>
      </w:r>
    </w:p>
    <w:p w:rsidR="0026083D" w:rsidRDefault="0026083D"/>
    <w:sectPr w:rsidR="0026083D" w:rsidSect="00260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29D0"/>
    <w:rsid w:val="0026083D"/>
    <w:rsid w:val="004A29D0"/>
    <w:rsid w:val="009B3EA1"/>
    <w:rsid w:val="00C33462"/>
    <w:rsid w:val="00C518F9"/>
    <w:rsid w:val="00EB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2015-12-29T13:28:00Z</dcterms:created>
  <dcterms:modified xsi:type="dcterms:W3CDTF">2016-01-04T14:33:00Z</dcterms:modified>
</cp:coreProperties>
</file>